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1EA" w:rsidRPr="00AF3DF5" w:rsidRDefault="004431EA" w:rsidP="006F3501">
      <w:pPr>
        <w:spacing w:line="240" w:lineRule="auto"/>
        <w:rPr>
          <w:rFonts w:ascii="Cambria" w:hAnsi="Cambria" w:cs="Cambria"/>
          <w:lang w:val="sr-Cyrl-RS"/>
        </w:rPr>
      </w:pPr>
      <w:r w:rsidRPr="00AF3DF5">
        <w:rPr>
          <w:rFonts w:ascii="Cambria" w:hAnsi="Cambria" w:cs="Cambria"/>
          <w:lang w:val="sr-Cyrl-RS"/>
        </w:rPr>
        <w:t xml:space="preserve"> </w:t>
      </w:r>
    </w:p>
    <w:p w:rsidR="004431EA" w:rsidRPr="00AF3DF5" w:rsidRDefault="004431EA" w:rsidP="006F3501">
      <w:pPr>
        <w:spacing w:line="240" w:lineRule="auto"/>
        <w:rPr>
          <w:rFonts w:ascii="Cambria" w:hAnsi="Cambria" w:cs="Cambria"/>
          <w:lang w:val="sr-Cyrl-RS"/>
        </w:rPr>
      </w:pPr>
    </w:p>
    <w:p w:rsidR="004431EA" w:rsidRPr="00AF3DF5" w:rsidRDefault="004431EA" w:rsidP="006F3501">
      <w:pPr>
        <w:spacing w:line="240" w:lineRule="auto"/>
        <w:jc w:val="center"/>
        <w:rPr>
          <w:rFonts w:ascii="Cambria" w:hAnsi="Cambria" w:cs="Cambria"/>
          <w:b/>
          <w:bCs/>
          <w:sz w:val="32"/>
          <w:szCs w:val="32"/>
          <w:lang w:val="sr-Cyrl-RS"/>
        </w:rPr>
      </w:pPr>
      <w:r w:rsidRPr="00AF3DF5">
        <w:rPr>
          <w:rFonts w:ascii="Cambria" w:hAnsi="Cambria" w:cs="Cambria"/>
          <w:b/>
          <w:bCs/>
          <w:sz w:val="32"/>
          <w:szCs w:val="32"/>
          <w:lang w:val="sr-Cyrl-RS"/>
        </w:rPr>
        <w:t>ИНТЕРНИ ПРОЈЕКАТ ФИЛОЗОФСКОГ ФАКУЛТЕТА У НИШУ</w:t>
      </w:r>
    </w:p>
    <w:p w:rsidR="004431EA" w:rsidRPr="00AF3DF5" w:rsidRDefault="004431EA" w:rsidP="006F3501">
      <w:pPr>
        <w:spacing w:line="240" w:lineRule="auto"/>
        <w:jc w:val="center"/>
        <w:rPr>
          <w:rFonts w:ascii="Cambria" w:hAnsi="Cambria" w:cs="Cambria"/>
          <w:b/>
          <w:bCs/>
          <w:sz w:val="32"/>
          <w:szCs w:val="32"/>
          <w:lang w:val="sr-Cyrl-RS"/>
        </w:rPr>
      </w:pPr>
      <w:r w:rsidRPr="00AF3DF5">
        <w:rPr>
          <w:rFonts w:ascii="Cambria" w:hAnsi="Cambria" w:cs="Cambria"/>
          <w:b/>
          <w:bCs/>
          <w:sz w:val="32"/>
          <w:szCs w:val="32"/>
          <w:lang w:val="sr-Cyrl-RS"/>
        </w:rPr>
        <w:t>(школска 2022/2023. година)</w:t>
      </w:r>
    </w:p>
    <w:p w:rsidR="004431EA" w:rsidRPr="00AF3DF5" w:rsidRDefault="004431EA" w:rsidP="006F3501">
      <w:pPr>
        <w:spacing w:line="240" w:lineRule="auto"/>
        <w:jc w:val="both"/>
        <w:rPr>
          <w:rFonts w:ascii="Cambria" w:hAnsi="Cambria" w:cs="Cambria"/>
          <w:lang w:val="sr-Cyrl-RS"/>
        </w:rPr>
      </w:pPr>
      <w:r w:rsidRPr="00AF3DF5">
        <w:rPr>
          <w:rFonts w:ascii="Cambria" w:hAnsi="Cambria" w:cs="Cambria"/>
          <w:lang w:val="sr-Cyrl-RS"/>
        </w:rPr>
        <w:t xml:space="preserve">Припремни период: септембар 2022. године </w:t>
      </w:r>
    </w:p>
    <w:p w:rsidR="004431EA" w:rsidRPr="00AF3DF5" w:rsidRDefault="004431EA" w:rsidP="00F03D36">
      <w:pPr>
        <w:spacing w:line="240" w:lineRule="auto"/>
        <w:jc w:val="both"/>
        <w:rPr>
          <w:rFonts w:ascii="Cambria" w:hAnsi="Cambria" w:cs="Cambria"/>
          <w:lang w:val="sr-Cyrl-RS"/>
        </w:rPr>
      </w:pPr>
      <w:r w:rsidRPr="00AF3DF5">
        <w:rPr>
          <w:rFonts w:ascii="Cambria" w:hAnsi="Cambria" w:cs="Cambria"/>
          <w:lang w:val="sr-Cyrl-RS"/>
        </w:rPr>
        <w:t>Реализација: октобар 2022 – октобар 2023. године</w:t>
      </w:r>
    </w:p>
    <w:p w:rsidR="004431EA" w:rsidRPr="00AF3DF5" w:rsidRDefault="004431EA" w:rsidP="006F3501">
      <w:pPr>
        <w:spacing w:line="240" w:lineRule="auto"/>
        <w:jc w:val="both"/>
        <w:rPr>
          <w:rFonts w:ascii="Cambria" w:hAnsi="Cambria" w:cs="Cambria"/>
          <w:lang w:val="sr-Cyrl-R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9"/>
        <w:gridCol w:w="6925"/>
      </w:tblGrid>
      <w:tr w:rsidR="004431EA" w:rsidRPr="00AF3DF5">
        <w:tc>
          <w:tcPr>
            <w:tcW w:w="2249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b/>
                <w:bCs/>
                <w:lang w:val="sr-Cyrl-RS"/>
              </w:rPr>
            </w:pPr>
            <w:r w:rsidRPr="00AF3DF5">
              <w:rPr>
                <w:rFonts w:ascii="Cambria" w:hAnsi="Cambria" w:cs="Cambria"/>
                <w:b/>
                <w:bCs/>
                <w:lang w:val="sr-Cyrl-RS"/>
              </w:rPr>
              <w:t>Департман који реализује пројекат</w:t>
            </w:r>
          </w:p>
        </w:tc>
        <w:tc>
          <w:tcPr>
            <w:tcW w:w="6925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Центар за стране језике</w:t>
            </w:r>
          </w:p>
        </w:tc>
      </w:tr>
      <w:tr w:rsidR="004431EA" w:rsidRPr="005D6EE3">
        <w:tc>
          <w:tcPr>
            <w:tcW w:w="2249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b/>
                <w:bCs/>
                <w:lang w:val="sr-Cyrl-RS"/>
              </w:rPr>
            </w:pPr>
            <w:r w:rsidRPr="00AF3DF5">
              <w:rPr>
                <w:rFonts w:ascii="Cambria" w:hAnsi="Cambria" w:cs="Cambria"/>
                <w:b/>
                <w:bCs/>
                <w:lang w:val="sr-Cyrl-RS"/>
              </w:rPr>
              <w:t>Назив пројекта</w:t>
            </w:r>
          </w:p>
        </w:tc>
        <w:tc>
          <w:tcPr>
            <w:tcW w:w="6925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i/>
                <w:lang w:val="sr-Cyrl-RS"/>
              </w:rPr>
            </w:pPr>
            <w:r w:rsidRPr="00AF3DF5">
              <w:rPr>
                <w:rFonts w:ascii="Cambria" w:hAnsi="Cambria" w:cs="Cambria"/>
                <w:i/>
                <w:color w:val="000000"/>
                <w:lang w:val="sr-Cyrl-RS"/>
              </w:rPr>
              <w:t>Популаризација науке у служби страних језика</w:t>
            </w:r>
          </w:p>
        </w:tc>
      </w:tr>
      <w:tr w:rsidR="004431EA" w:rsidRPr="00AF3DF5">
        <w:tc>
          <w:tcPr>
            <w:tcW w:w="2249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b/>
                <w:bCs/>
                <w:lang w:val="sr-Cyrl-RS"/>
              </w:rPr>
            </w:pPr>
            <w:r w:rsidRPr="00AF3DF5">
              <w:rPr>
                <w:rFonts w:ascii="Cambria" w:hAnsi="Cambria" w:cs="Cambria"/>
                <w:b/>
                <w:bCs/>
                <w:lang w:val="sr-Cyrl-RS"/>
              </w:rPr>
              <w:t>Руководилац пројекта</w:t>
            </w:r>
          </w:p>
        </w:tc>
        <w:tc>
          <w:tcPr>
            <w:tcW w:w="6925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</w:tc>
      </w:tr>
      <w:tr w:rsidR="004431EA" w:rsidRPr="00AF3DF5">
        <w:tc>
          <w:tcPr>
            <w:tcW w:w="2249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b/>
                <w:bCs/>
                <w:lang w:val="sr-Cyrl-RS"/>
              </w:rPr>
            </w:pPr>
            <w:r w:rsidRPr="00AF3DF5">
              <w:rPr>
                <w:rFonts w:ascii="Cambria" w:hAnsi="Cambria" w:cs="Cambria"/>
                <w:b/>
                <w:bCs/>
                <w:lang w:val="sr-Cyrl-RS"/>
              </w:rPr>
              <w:t>Секретар пројекта</w:t>
            </w:r>
          </w:p>
        </w:tc>
        <w:tc>
          <w:tcPr>
            <w:tcW w:w="6925" w:type="dxa"/>
          </w:tcPr>
          <w:p w:rsidR="004431EA" w:rsidRPr="00AF3DF5" w:rsidRDefault="004431EA" w:rsidP="006F3501">
            <w:pPr>
              <w:spacing w:line="240" w:lineRule="auto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мср Никола Татар </w:t>
            </w:r>
          </w:p>
        </w:tc>
      </w:tr>
    </w:tbl>
    <w:p w:rsidR="004431EA" w:rsidRPr="00AF3DF5" w:rsidRDefault="004431EA" w:rsidP="006F3501">
      <w:pPr>
        <w:spacing w:line="240" w:lineRule="auto"/>
        <w:ind w:left="284" w:hanging="284"/>
        <w:jc w:val="both"/>
        <w:rPr>
          <w:rFonts w:ascii="Cambria" w:hAnsi="Cambria" w:cs="Cambria"/>
          <w:sz w:val="20"/>
          <w:szCs w:val="20"/>
          <w:lang w:val="sr-Cyrl-RS"/>
        </w:rPr>
      </w:pPr>
    </w:p>
    <w:p w:rsidR="004431EA" w:rsidRPr="00AF3DF5" w:rsidRDefault="004431EA" w:rsidP="006F3501">
      <w:pPr>
        <w:spacing w:line="240" w:lineRule="auto"/>
        <w:ind w:left="709" w:hanging="709"/>
        <w:jc w:val="both"/>
        <w:rPr>
          <w:rFonts w:ascii="Cambria" w:hAnsi="Cambria" w:cs="Cambria"/>
          <w:sz w:val="20"/>
          <w:szCs w:val="20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753C31" w:rsidRPr="00AF3DF5" w:rsidRDefault="00753C31" w:rsidP="006F3501">
      <w:pPr>
        <w:spacing w:line="240" w:lineRule="auto"/>
        <w:rPr>
          <w:rFonts w:ascii="Cambria" w:hAnsi="Cambria" w:cs="Cambria"/>
          <w:lang w:val="sr-Cyrl-RS"/>
        </w:rPr>
      </w:pPr>
    </w:p>
    <w:p w:rsidR="004431EA" w:rsidRPr="00AF3DF5" w:rsidRDefault="004431EA" w:rsidP="006F3501">
      <w:pPr>
        <w:spacing w:line="240" w:lineRule="auto"/>
        <w:rPr>
          <w:rFonts w:ascii="Cambria" w:hAnsi="Cambria" w:cs="Cambria"/>
          <w:lang w:val="sr-Cyrl-RS"/>
        </w:rPr>
      </w:pPr>
      <w:r w:rsidRPr="00AF3DF5">
        <w:rPr>
          <w:rFonts w:ascii="Cambria" w:hAnsi="Cambria" w:cs="Cambria"/>
          <w:lang w:val="sr-Cyrl-RS"/>
        </w:rPr>
        <w:br w:type="page"/>
      </w:r>
    </w:p>
    <w:p w:rsidR="004431EA" w:rsidRPr="00AF3DF5" w:rsidRDefault="004431EA" w:rsidP="006F3501">
      <w:pPr>
        <w:spacing w:line="240" w:lineRule="auto"/>
        <w:jc w:val="both"/>
        <w:rPr>
          <w:rFonts w:ascii="Cambria" w:hAnsi="Cambria" w:cs="Cambria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8"/>
        <w:gridCol w:w="7870"/>
      </w:tblGrid>
      <w:tr w:rsidR="004431EA" w:rsidRPr="005D6EE3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>Образложење пројекта</w:t>
            </w:r>
          </w:p>
        </w:tc>
        <w:tc>
          <w:tcPr>
            <w:tcW w:w="4087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color w:val="000000"/>
                <w:lang w:val="sr-Cyrl-RS"/>
              </w:rPr>
              <w:t xml:space="preserve">Пројекат </w:t>
            </w:r>
            <w:r w:rsidRPr="00AF3DF5">
              <w:rPr>
                <w:rFonts w:asciiTheme="majorHAnsi" w:hAnsiTheme="majorHAnsi" w:cs="Cambria"/>
                <w:i/>
                <w:iCs/>
                <w:color w:val="000000"/>
                <w:lang w:val="sr-Cyrl-RS"/>
              </w:rPr>
              <w:t>Популаризација науке у служби страних језика</w:t>
            </w:r>
            <w:r w:rsidRPr="00AF3DF5">
              <w:rPr>
                <w:rFonts w:asciiTheme="majorHAnsi" w:hAnsiTheme="majorHAnsi" w:cs="Cambria"/>
                <w:color w:val="000000"/>
                <w:lang w:val="sr-Cyrl-RS"/>
              </w:rPr>
              <w:t xml:space="preserve">, осмишљен је да испуни следећу </w:t>
            </w:r>
            <w:r w:rsidRPr="00AF3DF5">
              <w:rPr>
                <w:rFonts w:asciiTheme="majorHAnsi" w:hAnsiTheme="majorHAnsi" w:cs="Cambria"/>
                <w:b/>
                <w:color w:val="000000"/>
                <w:lang w:val="sr-Cyrl-RS"/>
              </w:rPr>
              <w:t>сврху</w:t>
            </w:r>
            <w:r w:rsidRPr="00AF3DF5">
              <w:rPr>
                <w:rFonts w:asciiTheme="majorHAnsi" w:hAnsiTheme="majorHAnsi" w:cs="Cambria"/>
                <w:color w:val="000000"/>
                <w:lang w:val="sr-Cyrl-RS"/>
              </w:rPr>
              <w:t>: да представи научна истраживања у вези са страним језицима који се изучавају на Филозофском факултету у Нишу</w:t>
            </w:r>
            <w:r w:rsidR="002F0C94">
              <w:rPr>
                <w:rFonts w:asciiTheme="majorHAnsi" w:hAnsiTheme="majorHAnsi" w:cs="Cambria"/>
                <w:color w:val="000000"/>
                <w:lang w:val="sr-Cyrl-RS"/>
              </w:rPr>
              <w:t>, а које су у свом досадашњем раду објавили</w:t>
            </w:r>
            <w:r w:rsidR="003916D0" w:rsidRPr="00AF3DF5">
              <w:rPr>
                <w:rFonts w:asciiTheme="majorHAnsi" w:hAnsiTheme="majorHAnsi" w:cs="Cambria"/>
                <w:color w:val="000000"/>
                <w:lang w:val="sr-Cyrl-RS"/>
              </w:rPr>
              <w:t xml:space="preserve"> наставници Центра за стране језике на филозофском факултету у Нишу (у даљем тексту: Центар)</w:t>
            </w:r>
            <w:r w:rsidRPr="00AF3DF5">
              <w:rPr>
                <w:rFonts w:asciiTheme="majorHAnsi" w:hAnsiTheme="majorHAnsi" w:cs="Cambria"/>
                <w:color w:val="000000"/>
                <w:lang w:val="sr-Cyrl-RS"/>
              </w:rPr>
              <w:t xml:space="preserve">. </w:t>
            </w:r>
            <w:r w:rsidRPr="00AF3DF5">
              <w:rPr>
                <w:rFonts w:asciiTheme="majorHAnsi" w:hAnsiTheme="majorHAnsi" w:cs="Cambria"/>
                <w:lang w:val="sr-Cyrl-RS"/>
              </w:rPr>
              <w:t>На тај начин ће активности пројекта скренути пажњу средњошколаца</w:t>
            </w:r>
            <w:r w:rsidR="00855BE8" w:rsidRPr="00AF3DF5">
              <w:rPr>
                <w:rFonts w:asciiTheme="majorHAnsi" w:hAnsiTheme="majorHAnsi" w:cs="Cambria"/>
                <w:lang w:val="sr-Cyrl-RS"/>
              </w:rPr>
              <w:t xml:space="preserve"> и садашњих студената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не само на могућности учења енглеског, немачког, француског, савременог грчког, латинског и старогрчког језика као изборне језике на свим студијским програмима</w:t>
            </w:r>
            <w:r w:rsidR="00855BE8" w:rsidRPr="00AF3DF5">
              <w:rPr>
                <w:rFonts w:asciiTheme="majorHAnsi" w:hAnsiTheme="majorHAnsi" w:cs="Cambria"/>
                <w:lang w:val="sr-Cyrl-RS"/>
              </w:rPr>
              <w:t xml:space="preserve"> на Филозфоском факултету у Нишу</w:t>
            </w:r>
            <w:r w:rsidRPr="00AF3DF5">
              <w:rPr>
                <w:rFonts w:asciiTheme="majorHAnsi" w:hAnsiTheme="majorHAnsi" w:cs="Cambria"/>
                <w:lang w:val="sr-Cyrl-RS"/>
              </w:rPr>
              <w:t>, већ и на појединачна истраживања</w:t>
            </w:r>
            <w:r w:rsidR="002F0C94">
              <w:rPr>
                <w:rFonts w:asciiTheme="majorHAnsi" w:hAnsiTheme="majorHAnsi" w:cs="Cambria"/>
                <w:lang w:val="sr-Cyrl-RS"/>
              </w:rPr>
              <w:t xml:space="preserve"> објављених на теме у вези  са тим језицима</w:t>
            </w:r>
            <w:r w:rsidRPr="00AF3DF5">
              <w:rPr>
                <w:rFonts w:asciiTheme="majorHAnsi" w:hAnsiTheme="majorHAnsi" w:cs="Cambria"/>
                <w:lang w:val="sr-Cyrl-RS"/>
              </w:rPr>
              <w:t>. Сврха пројекта је да понуђеним активностима скрене пажњу актуелним студентима на Факултету и на могућности у домену науке</w:t>
            </w:r>
            <w:r w:rsidR="00FE7F24" w:rsidRPr="00AF3DF5">
              <w:rPr>
                <w:rFonts w:asciiTheme="majorHAnsi" w:hAnsiTheme="majorHAnsi" w:cs="Cambria"/>
                <w:lang w:val="sr-Cyrl-RS"/>
              </w:rPr>
              <w:t xml:space="preserve"> о </w:t>
            </w:r>
            <w:r w:rsidR="004D2D0D">
              <w:rPr>
                <w:rFonts w:asciiTheme="majorHAnsi" w:hAnsiTheme="majorHAnsi" w:cs="Cambria"/>
                <w:lang w:val="sr-Cyrl-RS"/>
              </w:rPr>
              <w:t>страним језицима</w:t>
            </w:r>
            <w:r w:rsidRPr="00AF3DF5">
              <w:rPr>
                <w:rFonts w:asciiTheme="majorHAnsi" w:hAnsiTheme="majorHAnsi" w:cs="Cambria"/>
                <w:lang w:val="sr-Cyrl-RS"/>
              </w:rPr>
              <w:t>, те тако стекну увид и у значај истраживања страног језика уопште. Тиме би се охрабрили за даље</w:t>
            </w:r>
            <w:r w:rsidR="004D2D0D">
              <w:rPr>
                <w:rFonts w:asciiTheme="majorHAnsi" w:hAnsiTheme="majorHAnsi" w:cs="Cambria"/>
                <w:lang w:val="sr-Cyrl-RS"/>
              </w:rPr>
              <w:t xml:space="preserve"> школоавње и</w:t>
            </w:r>
            <w:r w:rsidR="00FE7F24" w:rsidRPr="00AF3DF5">
              <w:rPr>
                <w:rFonts w:asciiTheme="majorHAnsi" w:hAnsiTheme="majorHAnsi" w:cs="Cambria"/>
                <w:lang w:val="sr-Cyrl-RS"/>
              </w:rPr>
              <w:t xml:space="preserve"> усавршавање на МАС и ДАС као и за даље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бављење науком.  </w:t>
            </w:r>
          </w:p>
          <w:p w:rsidR="00AE40B0" w:rsidRPr="00AF3DF5" w:rsidRDefault="00AE40B0" w:rsidP="006F3501">
            <w:pPr>
              <w:spacing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У оквиру пројекта ће наставници Центра предс</w:t>
            </w:r>
            <w:r w:rsidR="00FF29B0" w:rsidRPr="00AF3DF5">
              <w:rPr>
                <w:rFonts w:asciiTheme="majorHAnsi" w:hAnsiTheme="majorHAnsi" w:cs="Cambria"/>
                <w:lang w:val="sr-Cyrl-RS"/>
              </w:rPr>
              <w:t>тавити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своје научне и стручне радове, монографије и слич</w:t>
            </w:r>
            <w:r w:rsidR="00F35138" w:rsidRPr="00AF3DF5">
              <w:rPr>
                <w:rFonts w:asciiTheme="majorHAnsi" w:hAnsiTheme="majorHAnsi" w:cs="Cambria"/>
                <w:lang w:val="sr-Cyrl-RS"/>
              </w:rPr>
              <w:t xml:space="preserve">на истраживања у домену науке о страним језицима широј јавности. </w:t>
            </w:r>
            <w:r w:rsidR="00DD2761" w:rsidRPr="00AF3DF5">
              <w:rPr>
                <w:rFonts w:asciiTheme="majorHAnsi" w:hAnsiTheme="majorHAnsi" w:cs="Cambria"/>
                <w:lang w:val="sr-Cyrl-RS"/>
              </w:rPr>
              <w:t>О</w:t>
            </w:r>
            <w:r w:rsidR="00F35138" w:rsidRPr="00AF3DF5">
              <w:rPr>
                <w:rFonts w:asciiTheme="majorHAnsi" w:hAnsiTheme="majorHAnsi" w:cs="Cambria"/>
                <w:lang w:val="sr-Cyrl-RS"/>
              </w:rPr>
              <w:t>бјављивање</w:t>
            </w:r>
            <w:r w:rsidR="00DD2761" w:rsidRPr="00AF3DF5">
              <w:rPr>
                <w:rFonts w:asciiTheme="majorHAnsi" w:hAnsiTheme="majorHAnsi" w:cs="Cambria"/>
                <w:lang w:val="sr-Cyrl-RS"/>
              </w:rPr>
              <w:t>м</w:t>
            </w:r>
            <w:r w:rsidR="00F35138" w:rsidRPr="00AF3DF5">
              <w:rPr>
                <w:rFonts w:asciiTheme="majorHAnsi" w:hAnsiTheme="majorHAnsi" w:cs="Cambria"/>
                <w:lang w:val="sr-Cyrl-RS"/>
              </w:rPr>
              <w:t xml:space="preserve"> про</w:t>
            </w:r>
            <w:r w:rsidR="00C32626" w:rsidRPr="00AF3DF5">
              <w:rPr>
                <w:rFonts w:asciiTheme="majorHAnsi" w:hAnsiTheme="majorHAnsi" w:cs="Cambria"/>
                <w:lang w:val="sr-Cyrl-RS"/>
              </w:rPr>
              <w:t>ш</w:t>
            </w:r>
            <w:r w:rsidR="00F35138" w:rsidRPr="00AF3DF5">
              <w:rPr>
                <w:rFonts w:asciiTheme="majorHAnsi" w:hAnsiTheme="majorHAnsi" w:cs="Cambria"/>
                <w:lang w:val="sr-Cyrl-RS"/>
              </w:rPr>
              <w:t xml:space="preserve">ирених апстраката својих досадашњих научнх и стручних радова, као и монографија на сајту пројекта, наставници Центра </w:t>
            </w:r>
            <w:r w:rsidR="00C32626" w:rsidRPr="00AF3DF5">
              <w:rPr>
                <w:rFonts w:asciiTheme="majorHAnsi" w:hAnsiTheme="majorHAnsi" w:cs="Cambria"/>
                <w:lang w:val="sr-Cyrl-RS"/>
              </w:rPr>
              <w:t xml:space="preserve">ће покушати средњошколцима, садашњним студентима и широј јавности да представе </w:t>
            </w:r>
            <w:r w:rsidR="00DD2761" w:rsidRPr="00AF3DF5">
              <w:rPr>
                <w:rFonts w:asciiTheme="majorHAnsi" w:hAnsiTheme="majorHAnsi" w:cs="Cambria"/>
                <w:lang w:val="sr-Cyrl-RS"/>
              </w:rPr>
              <w:t>домен науке о страним филологијам</w:t>
            </w:r>
            <w:r w:rsidR="00FF29B0" w:rsidRPr="00AF3DF5">
              <w:rPr>
                <w:rFonts w:asciiTheme="majorHAnsi" w:hAnsiTheme="majorHAnsi" w:cs="Cambria"/>
                <w:lang w:val="sr-Cyrl-RS"/>
              </w:rPr>
              <w:t>а</w:t>
            </w:r>
            <w:r w:rsidR="00DD2761" w:rsidRPr="00AF3DF5">
              <w:rPr>
                <w:rFonts w:asciiTheme="majorHAnsi" w:hAnsiTheme="majorHAnsi" w:cs="Cambria"/>
                <w:lang w:val="sr-Cyrl-RS"/>
              </w:rPr>
              <w:t xml:space="preserve"> и тако их упозна и заинтересује за бављење овим областима, било кроз студије страних филологија, било кроз самостално бављење науком на нивоу МАС и ДАС на Филозофском факултету. </w:t>
            </w:r>
          </w:p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Times New Roman"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>Контекст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из кога проистиче овако конципиран пројекат јесте пре свега вишедеценијско искуство које наставници Центра за стране језике имају у области науке о страним језицима. Овако конципиран </w:t>
            </w:r>
            <w:r w:rsidRPr="00AF3DF5">
              <w:rPr>
                <w:rFonts w:asciiTheme="majorHAnsi" w:hAnsiTheme="majorHAnsi" w:cs="Times New Roman"/>
                <w:lang w:val="sr-Cyrl-RS"/>
              </w:rPr>
              <w:t>контекст представља одличну основу за продубљивање значаја изучавања страног језика на Филозофском факултету</w:t>
            </w:r>
            <w:r w:rsidR="00FE7F24" w:rsidRPr="00AF3DF5">
              <w:rPr>
                <w:rFonts w:asciiTheme="majorHAnsi" w:hAnsiTheme="majorHAnsi" w:cs="Times New Roman"/>
                <w:lang w:val="sr-Cyrl-RS"/>
              </w:rPr>
              <w:t xml:space="preserve"> у Нишу</w:t>
            </w:r>
            <w:r w:rsidRPr="00AF3DF5">
              <w:rPr>
                <w:rFonts w:asciiTheme="majorHAnsi" w:hAnsiTheme="majorHAnsi" w:cs="Times New Roman"/>
                <w:lang w:val="sr-Cyrl-RS"/>
              </w:rPr>
              <w:t xml:space="preserve"> и даљу популаризацију научних истраживања о страним језицима. </w:t>
            </w:r>
          </w:p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color w:val="000000"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 xml:space="preserve">Значај </w:t>
            </w:r>
            <w:r w:rsidRPr="00AF3DF5">
              <w:rPr>
                <w:rFonts w:asciiTheme="majorHAnsi" w:hAnsiTheme="majorHAnsi" w:cs="Cambria"/>
                <w:lang w:val="sr-Cyrl-RS"/>
              </w:rPr>
              <w:t>овако конципираног пројекта огледа се с једне стране у диверсификацији науке о страним језицима, а с друге стране у стварању основе за мотивисање</w:t>
            </w:r>
            <w:r w:rsidR="008521B2">
              <w:rPr>
                <w:rFonts w:asciiTheme="majorHAnsi" w:hAnsiTheme="majorHAnsi" w:cs="Cambria"/>
                <w:lang w:val="sr-Cyrl-RS"/>
              </w:rPr>
              <w:t xml:space="preserve"> средњошколаца, потенцијалних студената Филозофског факулттета у Нишу, као и садашњих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студената за изучавање филолошких и друштвено-хуманистичких наука, као и за јачање свести о важности вишејезичности као и целоживотног учења, што је и мисија Филозофског факултета у Нишу.</w:t>
            </w:r>
          </w:p>
        </w:tc>
      </w:tr>
      <w:tr w:rsidR="004431EA" w:rsidRPr="005D6EE3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>Циљ пројекта</w:t>
            </w:r>
          </w:p>
        </w:tc>
        <w:tc>
          <w:tcPr>
            <w:tcW w:w="4087" w:type="pct"/>
          </w:tcPr>
          <w:p w:rsidR="004431EA" w:rsidRPr="00AF3DF5" w:rsidRDefault="004431EA" w:rsidP="00263F71">
            <w:pPr>
              <w:spacing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На основу постојећих резултата теоријских и емпиријских анализа које су наставници Центра спровели у оквиру својих додасадашњих истраживања</w:t>
            </w:r>
            <w:r w:rsidR="00263F71" w:rsidRPr="00AF3DF5">
              <w:rPr>
                <w:rFonts w:asciiTheme="majorHAnsi" w:hAnsiTheme="majorHAnsi" w:cs="Cambria"/>
                <w:lang w:val="sr-Cyrl-RS"/>
              </w:rPr>
              <w:t>,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пројекат </w:t>
            </w:r>
            <w:r w:rsidRPr="00AF3DF5">
              <w:rPr>
                <w:rFonts w:asciiTheme="majorHAnsi" w:hAnsiTheme="majorHAnsi" w:cs="Cambria"/>
                <w:i/>
                <w:iCs/>
                <w:color w:val="000000"/>
                <w:lang w:val="sr-Cyrl-RS"/>
              </w:rPr>
              <w:t>Популаризација науке у служби страних језика</w:t>
            </w:r>
            <w:r w:rsidRPr="00AF3DF5">
              <w:rPr>
                <w:rFonts w:asciiTheme="majorHAnsi" w:hAnsiTheme="majorHAnsi" w:cs="Cambria"/>
                <w:i/>
                <w:iCs/>
                <w:lang w:val="sr-Cyrl-RS"/>
              </w:rPr>
              <w:t xml:space="preserve"> 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има за циљ конципирање и реализацију активности у сврху популаризовања тих истраживања. Сваки месец биће посвећен једном језику и у оквиру тог месеца наставници Центра представиће своје </w:t>
            </w:r>
            <w:r w:rsidR="00263F71" w:rsidRPr="00AF3DF5">
              <w:rPr>
                <w:rFonts w:asciiTheme="majorHAnsi" w:hAnsiTheme="majorHAnsi" w:cs="Cambria"/>
                <w:lang w:val="sr-Cyrl-RS"/>
              </w:rPr>
              <w:t xml:space="preserve">научне и стручн </w:t>
            </w:r>
            <w:r w:rsidRPr="00AF3DF5">
              <w:rPr>
                <w:rFonts w:asciiTheme="majorHAnsi" w:hAnsiTheme="majorHAnsi" w:cs="Cambria"/>
                <w:lang w:val="sr-Cyrl-RS"/>
              </w:rPr>
              <w:t>радове</w:t>
            </w:r>
            <w:r w:rsidR="00263F71" w:rsidRPr="00AF3DF5">
              <w:rPr>
                <w:rFonts w:asciiTheme="majorHAnsi" w:hAnsiTheme="majorHAnsi" w:cs="Cambria"/>
                <w:lang w:val="sr-Cyrl-RS"/>
              </w:rPr>
              <w:t xml:space="preserve"> као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и монографије кроз проширене апстракте и дискусије. Поред тога, наставници ће се ученицима средњих школа и садашњим студентима Филозофског факултета</w:t>
            </w:r>
            <w:r w:rsidR="00180EE6" w:rsidRPr="00AF3DF5">
              <w:rPr>
                <w:rFonts w:asciiTheme="majorHAnsi" w:hAnsiTheme="majorHAnsi" w:cs="Cambria"/>
                <w:lang w:val="sr-Cyrl-RS"/>
              </w:rPr>
              <w:t xml:space="preserve"> у Нишу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представити кроз неколико радионица посвећених </w:t>
            </w:r>
            <w:r w:rsidRPr="00AF3DF5">
              <w:rPr>
                <w:rFonts w:asciiTheme="majorHAnsi" w:hAnsiTheme="majorHAnsi" w:cs="Cambria"/>
                <w:lang w:val="sr-Cyrl-RS"/>
              </w:rPr>
              <w:lastRenderedPageBreak/>
              <w:t>проучавању одређених научних тема</w:t>
            </w:r>
            <w:r w:rsidR="00180EE6" w:rsidRPr="00AF3DF5">
              <w:rPr>
                <w:rFonts w:asciiTheme="majorHAnsi" w:hAnsiTheme="majorHAnsi" w:cs="Cambria"/>
                <w:lang w:val="sr-Cyrl-RS"/>
              </w:rPr>
              <w:t xml:space="preserve"> у оквиру страних филологија које се изучавају на Филозофском факултетау у Нишу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. </w:t>
            </w:r>
          </w:p>
        </w:tc>
      </w:tr>
      <w:tr w:rsidR="004431EA" w:rsidRPr="005D6EE3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lastRenderedPageBreak/>
              <w:t>Специфични циљеви</w:t>
            </w:r>
          </w:p>
        </w:tc>
        <w:tc>
          <w:tcPr>
            <w:tcW w:w="4087" w:type="pct"/>
          </w:tcPr>
          <w:p w:rsidR="000C33F3" w:rsidRPr="00AF3DF5" w:rsidRDefault="004431E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1. Припрема за реализацију активности за средњошколце и актуелне</w:t>
            </w:r>
            <w:r w:rsidR="00BB33BF" w:rsidRPr="00AF3DF5">
              <w:rPr>
                <w:rFonts w:asciiTheme="majorHAnsi" w:hAnsiTheme="majorHAnsi" w:cs="Cambria"/>
                <w:lang w:val="sr-Cyrl-RS"/>
              </w:rPr>
              <w:t xml:space="preserve"> студенте Филозофског факултет</w:t>
            </w:r>
            <w:r w:rsidRPr="00AF3DF5">
              <w:rPr>
                <w:rFonts w:asciiTheme="majorHAnsi" w:hAnsiTheme="majorHAnsi" w:cs="Cambria"/>
                <w:lang w:val="sr-Cyrl-RS"/>
              </w:rPr>
              <w:t>а</w:t>
            </w:r>
            <w:r w:rsidR="00D4468A" w:rsidRPr="00AF3DF5">
              <w:rPr>
                <w:rFonts w:asciiTheme="majorHAnsi" w:hAnsiTheme="majorHAnsi" w:cs="Cambria"/>
                <w:lang w:val="sr-Cyrl-RS"/>
              </w:rPr>
              <w:t>.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  </w:t>
            </w:r>
          </w:p>
          <w:p w:rsidR="000534ED" w:rsidRPr="00AF3DF5" w:rsidRDefault="004431E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2. Припрема проширених апстраката из</w:t>
            </w:r>
            <w:r w:rsidR="000534ED" w:rsidRPr="00AF3DF5">
              <w:rPr>
                <w:rFonts w:asciiTheme="majorHAnsi" w:hAnsiTheme="majorHAnsi" w:cs="Cambria"/>
                <w:lang w:val="sr-Cyrl-RS"/>
              </w:rPr>
              <w:t xml:space="preserve"> научних и стручних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радова</w:t>
            </w:r>
            <w:r w:rsidR="000534ED" w:rsidRPr="00AF3DF5">
              <w:rPr>
                <w:rFonts w:asciiTheme="majorHAnsi" w:hAnsiTheme="majorHAnsi" w:cs="Cambria"/>
                <w:lang w:val="sr-Cyrl-RS"/>
              </w:rPr>
              <w:t xml:space="preserve"> као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и монографија</w:t>
            </w:r>
            <w:r w:rsidR="000534ED" w:rsidRPr="00AF3DF5">
              <w:rPr>
                <w:rFonts w:asciiTheme="majorHAnsi" w:hAnsiTheme="majorHAnsi" w:cs="Cambria"/>
                <w:lang w:val="sr-Cyrl-RS"/>
              </w:rPr>
              <w:t xml:space="preserve"> наставника Центра</w:t>
            </w:r>
            <w:r w:rsidR="00D4468A" w:rsidRPr="00AF3DF5">
              <w:rPr>
                <w:rFonts w:asciiTheme="majorHAnsi" w:hAnsiTheme="majorHAnsi" w:cs="Cambria"/>
                <w:lang w:val="sr-Cyrl-RS"/>
              </w:rPr>
              <w:t>.</w:t>
            </w:r>
          </w:p>
          <w:p w:rsidR="000C33F3" w:rsidRPr="00AF3DF5" w:rsidRDefault="004431E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3. Објављивање проширених апстраката на сајту пројекта.</w:t>
            </w:r>
          </w:p>
          <w:p w:rsidR="004431EA" w:rsidRPr="00AF3DF5" w:rsidRDefault="004431EA" w:rsidP="00417198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 xml:space="preserve">4. Реализација радионица посвећених  проучавању </w:t>
            </w:r>
            <w:r w:rsidR="00BB33BF" w:rsidRPr="00AF3DF5">
              <w:rPr>
                <w:rFonts w:asciiTheme="majorHAnsi" w:hAnsiTheme="majorHAnsi" w:cs="Cambria"/>
                <w:lang w:val="sr-Cyrl-RS"/>
              </w:rPr>
              <w:t>одређених научних тема</w:t>
            </w:r>
            <w:r w:rsidR="000C33F3" w:rsidRPr="00AF3DF5">
              <w:rPr>
                <w:rFonts w:asciiTheme="majorHAnsi" w:hAnsiTheme="majorHAnsi" w:cs="Cambria"/>
                <w:lang w:val="sr-Cyrl-RS"/>
              </w:rPr>
              <w:t>.</w:t>
            </w:r>
          </w:p>
        </w:tc>
      </w:tr>
      <w:tr w:rsidR="004431EA" w:rsidRPr="00AF3DF5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>Задаци</w:t>
            </w:r>
          </w:p>
        </w:tc>
        <w:tc>
          <w:tcPr>
            <w:tcW w:w="4087" w:type="pct"/>
          </w:tcPr>
          <w:p w:rsidR="00D4468A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1. Припрема за реализацију активности за средњошколце и актуелне студенте Филозофског факултета:</w:t>
            </w:r>
          </w:p>
          <w:p w:rsidR="00E64203" w:rsidRPr="00AF3DF5" w:rsidRDefault="00D4468A" w:rsidP="00E64203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 xml:space="preserve">а) оглашавање активности на </w:t>
            </w:r>
            <w:r w:rsidR="009552D3" w:rsidRPr="00AF3DF5">
              <w:rPr>
                <w:rFonts w:asciiTheme="majorHAnsi" w:hAnsiTheme="majorHAnsi" w:cs="Cambria"/>
                <w:lang w:val="sr-Cyrl-RS"/>
              </w:rPr>
              <w:t xml:space="preserve">сајту и </w:t>
            </w:r>
            <w:r w:rsidRPr="00AF3DF5">
              <w:rPr>
                <w:rFonts w:asciiTheme="majorHAnsi" w:hAnsiTheme="majorHAnsi" w:cs="Cambria"/>
                <w:lang w:val="sr-Cyrl-RS"/>
              </w:rPr>
              <w:t>профилима Филозофског факултета и</w:t>
            </w:r>
          </w:p>
          <w:p w:rsidR="00D4468A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 xml:space="preserve">б) израда сајта пројекта.   </w:t>
            </w:r>
          </w:p>
          <w:p w:rsidR="00D4468A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2. Припрема проширених апстраката из научних и стручних радова као и монографија наставника Центра:</w:t>
            </w:r>
          </w:p>
          <w:p w:rsidR="00D4468A" w:rsidRPr="00AF3DF5" w:rsidRDefault="00D4468A" w:rsidP="00E64203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а) одабир и усвајање радова и монографија за представљање и</w:t>
            </w:r>
          </w:p>
          <w:p w:rsidR="00D4468A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б) припрема прочирених апстраката.</w:t>
            </w:r>
          </w:p>
          <w:p w:rsidR="00D4468A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3. Објављивање проширених апстраката на сајту пројекта.</w:t>
            </w:r>
          </w:p>
          <w:p w:rsidR="008061C3" w:rsidRPr="00AF3DF5" w:rsidRDefault="00D4468A" w:rsidP="00417198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4. Реализација радионица посвећених  проучавању одређених научних тема:</w:t>
            </w:r>
          </w:p>
          <w:p w:rsidR="008061C3" w:rsidRPr="00AF3DF5" w:rsidRDefault="00D4468A" w:rsidP="008061C3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 xml:space="preserve">а) оглашавање и позивање учесника  </w:t>
            </w:r>
            <w:r w:rsidR="00262381">
              <w:rPr>
                <w:rFonts w:asciiTheme="majorHAnsi" w:hAnsiTheme="majorHAnsi" w:cs="Cambria"/>
                <w:lang w:val="sr-Cyrl-RS"/>
              </w:rPr>
              <w:t>и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</w:t>
            </w:r>
          </w:p>
          <w:p w:rsidR="004431EA" w:rsidRPr="00AF3DF5" w:rsidRDefault="00D4468A" w:rsidP="008061C3">
            <w:pPr>
              <w:spacing w:after="12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б) извођење радионица.</w:t>
            </w:r>
          </w:p>
        </w:tc>
      </w:tr>
      <w:tr w:rsidR="004431EA" w:rsidRPr="005D6EE3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>Очекивани исходи / резултати</w:t>
            </w:r>
          </w:p>
        </w:tc>
        <w:tc>
          <w:tcPr>
            <w:tcW w:w="4087" w:type="pct"/>
          </w:tcPr>
          <w:p w:rsidR="008E52FB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Обвљене су припреме за реализацију пројекта.</w:t>
            </w:r>
          </w:p>
          <w:p w:rsidR="004431EA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С</w:t>
            </w:r>
            <w:r w:rsidR="008061C3" w:rsidRPr="00AF3DF5">
              <w:rPr>
                <w:rFonts w:asciiTheme="majorHAnsi" w:hAnsiTheme="majorHAnsi" w:cs="Cambria"/>
                <w:lang w:val="sr-Cyrl-RS"/>
              </w:rPr>
              <w:t>ајт пројекта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је израђен и објављен.</w:t>
            </w:r>
          </w:p>
          <w:p w:rsidR="008061C3" w:rsidRPr="00AF3DF5" w:rsidRDefault="00FF2CDC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Активности пројекта су редовно објављиване на сајту пројекта.</w:t>
            </w:r>
          </w:p>
          <w:p w:rsidR="00FF2CDC" w:rsidRPr="00AF3DF5" w:rsidRDefault="00FF2CDC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Одабрани су научни и стручни радови</w:t>
            </w:r>
            <w:r w:rsidR="008E52FB" w:rsidRPr="00AF3DF5">
              <w:rPr>
                <w:rFonts w:asciiTheme="majorHAnsi" w:hAnsiTheme="majorHAnsi" w:cs="Cambria"/>
                <w:lang w:val="sr-Cyrl-RS"/>
              </w:rPr>
              <w:t xml:space="preserve"> као и монографије</w:t>
            </w:r>
            <w:r w:rsidRPr="00AF3DF5">
              <w:rPr>
                <w:rFonts w:asciiTheme="majorHAnsi" w:hAnsiTheme="majorHAnsi" w:cs="Cambria"/>
                <w:lang w:val="sr-Cyrl-RS"/>
              </w:rPr>
              <w:t xml:space="preserve"> наставника Центра који ће бити објављени у виду проширених апстраката на сајту пројекта.</w:t>
            </w:r>
          </w:p>
          <w:p w:rsidR="00FF2CDC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 xml:space="preserve">Проширени апстракти су припремљени и </w:t>
            </w:r>
            <w:r w:rsidR="003E3050" w:rsidRPr="00AF3DF5">
              <w:rPr>
                <w:rFonts w:asciiTheme="majorHAnsi" w:hAnsiTheme="majorHAnsi" w:cs="Cambria"/>
                <w:lang w:val="sr-Cyrl-RS"/>
              </w:rPr>
              <w:t>објављени</w:t>
            </w:r>
            <w:r w:rsidRPr="00AF3DF5">
              <w:rPr>
                <w:rFonts w:asciiTheme="majorHAnsi" w:hAnsiTheme="majorHAnsi" w:cs="Cambria"/>
                <w:lang w:val="sr-Cyrl-RS"/>
              </w:rPr>
              <w:t>.</w:t>
            </w:r>
          </w:p>
          <w:p w:rsidR="008E52FB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Радионице посвећене превођењу су реализоване.</w:t>
            </w:r>
          </w:p>
          <w:p w:rsidR="008E52FB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Сумирани су резултати.</w:t>
            </w:r>
          </w:p>
          <w:p w:rsidR="008E52FB" w:rsidRPr="00AF3DF5" w:rsidRDefault="008E52FB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Припремљени су месечни извештаји о активностима.</w:t>
            </w:r>
          </w:p>
          <w:p w:rsidR="008E52FB" w:rsidRPr="00AF3DF5" w:rsidRDefault="00074310" w:rsidP="00E64203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Припремљен ја завршни извештај о активностима.</w:t>
            </w:r>
          </w:p>
        </w:tc>
      </w:tr>
      <w:tr w:rsidR="004431EA" w:rsidRPr="00AF3DF5" w:rsidTr="00753C31">
        <w:tc>
          <w:tcPr>
            <w:tcW w:w="913" w:type="pct"/>
          </w:tcPr>
          <w:p w:rsidR="004431EA" w:rsidRPr="00AF3DF5" w:rsidRDefault="004431EA" w:rsidP="006F3501">
            <w:pPr>
              <w:spacing w:line="240" w:lineRule="auto"/>
              <w:jc w:val="both"/>
              <w:rPr>
                <w:rFonts w:asciiTheme="majorHAnsi" w:hAnsiTheme="majorHAnsi" w:cs="Cambria"/>
                <w:b/>
                <w:bCs/>
                <w:lang w:val="sr-Cyrl-RS"/>
              </w:rPr>
            </w:pPr>
            <w:r w:rsidRPr="00AF3DF5">
              <w:rPr>
                <w:rFonts w:asciiTheme="majorHAnsi" w:hAnsiTheme="majorHAnsi" w:cs="Cambria"/>
                <w:b/>
                <w:bCs/>
                <w:lang w:val="sr-Cyrl-RS"/>
              </w:rPr>
              <w:t xml:space="preserve">Чланови пројектног тима </w:t>
            </w:r>
          </w:p>
        </w:tc>
        <w:tc>
          <w:tcPr>
            <w:tcW w:w="4087" w:type="pct"/>
          </w:tcPr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проф. др Бранко Горгиев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проф. др Тања Цветковић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проф. др Јасмина Ђорђевић</w:t>
            </w:r>
          </w:p>
          <w:p w:rsidR="004431EA" w:rsidRPr="00AF3DF5" w:rsidRDefault="00074310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проф</w:t>
            </w:r>
            <w:r w:rsidR="004431EA" w:rsidRPr="00AF3DF5">
              <w:rPr>
                <w:rFonts w:asciiTheme="majorHAnsi" w:hAnsiTheme="majorHAnsi" w:cs="Cambria"/>
                <w:lang w:val="sr-Cyrl-RS"/>
              </w:rPr>
              <w:t>. др Весна Симовић</w:t>
            </w:r>
          </w:p>
          <w:p w:rsidR="004431EA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доц. др Петра Митић</w:t>
            </w:r>
          </w:p>
          <w:p w:rsidR="005D6EE3" w:rsidRPr="00AF3DF5" w:rsidRDefault="005D6EE3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>
              <w:rPr>
                <w:rFonts w:asciiTheme="majorHAnsi" w:hAnsiTheme="majorHAnsi" w:cs="Cambria"/>
                <w:lang w:val="sr-Cyrl-RS"/>
              </w:rPr>
              <w:t>доц. др Тамара Костић Пахноглу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мср Ивана Шоргић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мср Невенка Јанковић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lastRenderedPageBreak/>
              <w:t>мср Никола Татар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мср Наталија Стевановић</w:t>
            </w:r>
          </w:p>
          <w:p w:rsidR="004431EA" w:rsidRPr="00AF3DF5" w:rsidRDefault="004431EA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мср Милош Милисављевић</w:t>
            </w:r>
          </w:p>
          <w:p w:rsidR="00074310" w:rsidRPr="00AF3DF5" w:rsidRDefault="00074310" w:rsidP="006F3501">
            <w:pPr>
              <w:spacing w:after="0" w:line="240" w:lineRule="auto"/>
              <w:jc w:val="both"/>
              <w:rPr>
                <w:rFonts w:asciiTheme="majorHAnsi" w:hAnsiTheme="majorHAnsi" w:cs="Cambria"/>
                <w:lang w:val="sr-Cyrl-RS"/>
              </w:rPr>
            </w:pPr>
            <w:r w:rsidRPr="00AF3DF5">
              <w:rPr>
                <w:rFonts w:asciiTheme="majorHAnsi" w:hAnsiTheme="majorHAnsi" w:cs="Cambria"/>
                <w:lang w:val="sr-Cyrl-RS"/>
              </w:rPr>
              <w:t>мср Ања Тошић</w:t>
            </w:r>
          </w:p>
        </w:tc>
      </w:tr>
    </w:tbl>
    <w:p w:rsidR="000728FE" w:rsidRPr="00AF3DF5" w:rsidRDefault="000728FE" w:rsidP="000728FE">
      <w:pPr>
        <w:spacing w:line="240" w:lineRule="auto"/>
        <w:ind w:left="-1276" w:firstLine="424"/>
        <w:jc w:val="both"/>
        <w:rPr>
          <w:rFonts w:ascii="Cambria" w:hAnsi="Cambria" w:cs="Cambria"/>
          <w:b/>
          <w:bCs/>
          <w:lang w:val="sr-Cyrl-RS"/>
        </w:rPr>
        <w:sectPr w:rsidR="000728FE" w:rsidRPr="00AF3DF5" w:rsidSect="00173B2E">
          <w:headerReference w:type="default" r:id="rId8"/>
          <w:footerReference w:type="default" r:id="rId9"/>
          <w:pgSz w:w="11906" w:h="16838" w:code="9"/>
          <w:pgMar w:top="2552" w:right="1134" w:bottom="1134" w:left="1134" w:header="425" w:footer="550" w:gutter="0"/>
          <w:cols w:space="708"/>
          <w:docGrid w:linePitch="360"/>
        </w:sectPr>
      </w:pPr>
    </w:p>
    <w:p w:rsidR="004431EA" w:rsidRPr="00AF3DF5" w:rsidRDefault="004431EA" w:rsidP="004D63EC">
      <w:pPr>
        <w:spacing w:line="240" w:lineRule="auto"/>
        <w:jc w:val="both"/>
        <w:rPr>
          <w:rFonts w:ascii="Cambria" w:hAnsi="Cambria" w:cs="Cambria"/>
          <w:b/>
          <w:bCs/>
          <w:lang w:val="sr-Cyrl-RS"/>
        </w:rPr>
      </w:pPr>
      <w:r w:rsidRPr="00AF3DF5">
        <w:rPr>
          <w:rFonts w:ascii="Cambria" w:hAnsi="Cambria" w:cs="Cambria"/>
          <w:b/>
          <w:bCs/>
          <w:lang w:val="sr-Cyrl-RS"/>
        </w:rPr>
        <w:lastRenderedPageBreak/>
        <w:t xml:space="preserve">Временски план реализације пројекта </w:t>
      </w:r>
    </w:p>
    <w:p w:rsidR="00793C82" w:rsidRPr="00AF3DF5" w:rsidRDefault="004431EA" w:rsidP="00173B2E">
      <w:pPr>
        <w:spacing w:line="240" w:lineRule="auto"/>
        <w:ind w:left="-424" w:firstLine="424"/>
        <w:jc w:val="both"/>
        <w:rPr>
          <w:rFonts w:ascii="Cambria" w:hAnsi="Cambria" w:cs="Cambria"/>
          <w:b/>
          <w:bCs/>
          <w:lang w:val="sr-Cyrl-RS"/>
        </w:rPr>
      </w:pPr>
      <w:r w:rsidRPr="00AF3DF5">
        <w:rPr>
          <w:rFonts w:ascii="Cambria" w:hAnsi="Cambria" w:cs="Cambria"/>
          <w:b/>
          <w:bCs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2022. </w:t>
      </w:r>
      <w:r w:rsidR="00947ACB" w:rsidRPr="00AF3DF5">
        <w:rPr>
          <w:rFonts w:ascii="Cambria" w:hAnsi="Cambria" w:cs="Cambria"/>
          <w:b/>
          <w:bCs/>
          <w:sz w:val="20"/>
          <w:szCs w:val="20"/>
          <w:lang w:val="sr-Cyrl-RS"/>
        </w:rPr>
        <w:t>године</w:t>
      </w:r>
      <w:r w:rsidRPr="00AF3DF5">
        <w:rPr>
          <w:rFonts w:ascii="Cambria" w:hAnsi="Cambria" w:cs="Cambria"/>
          <w:b/>
          <w:bCs/>
          <w:sz w:val="20"/>
          <w:szCs w:val="20"/>
          <w:lang w:val="sr-Cyrl-RS"/>
        </w:rPr>
        <w:t>)</w:t>
      </w:r>
      <w:r w:rsidRPr="00AF3DF5">
        <w:rPr>
          <w:rFonts w:ascii="Cambria" w:hAnsi="Cambria" w:cs="Cambria"/>
          <w:b/>
          <w:bCs/>
          <w:lang w:val="sr-Cyrl-RS"/>
        </w:rPr>
        <w:t>:</w:t>
      </w:r>
    </w:p>
    <w:tbl>
      <w:tblPr>
        <w:tblpPr w:leftFromText="180" w:rightFromText="180" w:vertAnchor="text" w:horzAnchor="margin" w:tblpY="28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7"/>
        <w:gridCol w:w="4048"/>
        <w:gridCol w:w="3145"/>
      </w:tblGrid>
      <w:tr w:rsidR="00793C82" w:rsidRPr="00AF3DF5" w:rsidTr="00700DDA">
        <w:tc>
          <w:tcPr>
            <w:tcW w:w="2530" w:type="pct"/>
            <w:tcBorders>
              <w:bottom w:val="thinThickSmallGap" w:sz="24" w:space="0" w:color="00000A"/>
            </w:tcBorders>
            <w:shd w:val="clear" w:color="auto" w:fill="auto"/>
          </w:tcPr>
          <w:p w:rsidR="00793C82" w:rsidRPr="00AF3DF5" w:rsidRDefault="00793C82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1390" w:type="pct"/>
            <w:tcBorders>
              <w:bottom w:val="thinThickSmallGap" w:sz="24" w:space="0" w:color="00000A"/>
            </w:tcBorders>
          </w:tcPr>
          <w:p w:rsidR="00793C82" w:rsidRPr="00AF3DF5" w:rsidRDefault="00793C82" w:rsidP="00700DDA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AF3DF5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1080" w:type="pct"/>
            <w:tcBorders>
              <w:bottom w:val="thinThickSmallGap" w:sz="24" w:space="0" w:color="00000A"/>
            </w:tcBorders>
            <w:shd w:val="clear" w:color="auto" w:fill="auto"/>
          </w:tcPr>
          <w:p w:rsidR="00793C82" w:rsidRPr="00AF3DF5" w:rsidRDefault="00793C82" w:rsidP="00700DDA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 w:rsidRPr="00AF3DF5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700DDA" w:rsidRPr="00AF3DF5" w:rsidTr="00700DDA">
        <w:tc>
          <w:tcPr>
            <w:tcW w:w="2530" w:type="pct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1. Припрема за реализацију активности за средњошколце и актуелне студенте Филозофског факултета: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а) оглашавање активности на сајту и профилима Филозофског факултета и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/>
                <w:b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б) израда сајта пројекта.   </w:t>
            </w:r>
          </w:p>
        </w:tc>
        <w:tc>
          <w:tcPr>
            <w:tcW w:w="1390" w:type="pct"/>
            <w:tcBorders>
              <w:top w:val="thinThickSmallGap" w:sz="24" w:space="0" w:color="00000A"/>
            </w:tcBorders>
            <w:vAlign w:val="center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5D6EE3" w:rsidRPr="00AF3DF5" w:rsidRDefault="005D6EE3" w:rsidP="005D6EE3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октобар 2022.</w:t>
            </w:r>
          </w:p>
        </w:tc>
      </w:tr>
      <w:tr w:rsidR="00700DDA" w:rsidRPr="00AF3DF5" w:rsidTr="00700DDA">
        <w:tc>
          <w:tcPr>
            <w:tcW w:w="253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2. Припрема проширених апстраката из научних и стручних радова као и монографија наставника Центра: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а) одабир и усвајање радова и монографија за представљање у виду проширених апстраката</w:t>
            </w:r>
            <w:r w:rsidR="00C43A98" w:rsidRPr="00AF3DF5">
              <w:rPr>
                <w:rFonts w:ascii="Cambria" w:hAnsi="Cambria" w:cs="Cambria"/>
                <w:lang w:val="sr-Cyrl-RS"/>
              </w:rPr>
              <w:t>.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/>
                <w:lang w:val="sr-Cyrl-RS"/>
              </w:rPr>
            </w:pPr>
          </w:p>
        </w:tc>
        <w:tc>
          <w:tcPr>
            <w:tcW w:w="1390" w:type="pct"/>
            <w:vAlign w:val="center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новембар 2022.</w:t>
            </w:r>
          </w:p>
        </w:tc>
      </w:tr>
      <w:tr w:rsidR="00700DDA" w:rsidRPr="00AF3DF5" w:rsidTr="00700DDA">
        <w:tc>
          <w:tcPr>
            <w:tcW w:w="2530" w:type="pct"/>
            <w:shd w:val="clear" w:color="auto" w:fill="auto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2. Припрема проширених апстраката из научних и стручних радова као и монографија наставника Центра: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б) припрема проширених апстраката за објављивање.</w:t>
            </w:r>
          </w:p>
        </w:tc>
        <w:tc>
          <w:tcPr>
            <w:tcW w:w="1390" w:type="pct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децембар 2022.</w:t>
            </w:r>
          </w:p>
        </w:tc>
      </w:tr>
      <w:tr w:rsidR="00700DDA" w:rsidRPr="00AF3DF5" w:rsidTr="00700DDA">
        <w:tc>
          <w:tcPr>
            <w:tcW w:w="2530" w:type="pct"/>
            <w:shd w:val="clear" w:color="auto" w:fill="auto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Месец енглеског језика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Објављивање проширених апстраката из монографија и научних стручних радова наставника у вишим звањима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Реализација радионице: Превођење анимираних филмова са енглеског језика на српски</w:t>
            </w:r>
          </w:p>
        </w:tc>
        <w:tc>
          <w:tcPr>
            <w:tcW w:w="1390" w:type="pct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мср Ања Тошић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јануар 2022.</w:t>
            </w:r>
          </w:p>
        </w:tc>
      </w:tr>
      <w:tr w:rsidR="00700DDA" w:rsidRPr="00AF3DF5" w:rsidTr="00700DDA">
        <w:tc>
          <w:tcPr>
            <w:tcW w:w="2530" w:type="pct"/>
            <w:shd w:val="clear" w:color="auto" w:fill="auto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Месец класичних језика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Објављивање проширених апстраката из научних и стручних радова наставника 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</w:tc>
        <w:tc>
          <w:tcPr>
            <w:tcW w:w="1390" w:type="pct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Тамара Костић Пахноглу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lastRenderedPageBreak/>
              <w:t>фебруар 2022.</w:t>
            </w:r>
          </w:p>
        </w:tc>
      </w:tr>
      <w:tr w:rsidR="00700DDA" w:rsidRPr="00AF3DF5" w:rsidTr="00700DDA">
        <w:tc>
          <w:tcPr>
            <w:tcW w:w="2530" w:type="pct"/>
            <w:shd w:val="clear" w:color="auto" w:fill="auto"/>
          </w:tcPr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Месец савременог грчког језика</w:t>
            </w:r>
          </w:p>
          <w:p w:rsidR="00700DDA" w:rsidRPr="00AF3DF5" w:rsidRDefault="00700DDA" w:rsidP="00700DDA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Објављивање проширених апстраката из монографије и научних и стручних радова наставника </w:t>
            </w:r>
          </w:p>
        </w:tc>
        <w:tc>
          <w:tcPr>
            <w:tcW w:w="1390" w:type="pct"/>
          </w:tcPr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700DDA" w:rsidRPr="00AF3DF5" w:rsidRDefault="00700DDA" w:rsidP="00700DDA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700DDA" w:rsidRPr="00AF3DF5" w:rsidRDefault="00700DDA" w:rsidP="00700DDA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март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Месец француског језика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Објављивање проширених апстраката из монографија и научних и стручних радова наставника 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Реализација радионице: Превођење анимираних филмова са француског језика на српски</w:t>
            </w: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проф. др Весна Симовић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lastRenderedPageBreak/>
              <w:t>април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Месец немачког језика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Објављивање проширених апстраката из монографија и научних и стручних радова наставника 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мср Невенка Јанковић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мај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Месец енглеског језика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Објављивање проширених апстраката из научних и стручних радова наставника и истраживача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Реализација радионице: Превођење манги са енглеског језика на српски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 w:cs="Cambria"/>
                <w:lang w:val="sr-Cyrl-RS"/>
              </w:rPr>
            </w:pP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lastRenderedPageBreak/>
              <w:t>јун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Сумирање резултата</w:t>
            </w:r>
          </w:p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855C12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272D2E" w:rsidRPr="00AF3DF5" w:rsidRDefault="00272D2E" w:rsidP="00272D2E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јул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Анализа резултата</w:t>
            </w: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855C12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доц. др Петра Митић</w:t>
            </w:r>
          </w:p>
          <w:p w:rsidR="00272D2E" w:rsidRPr="00AF3DF5" w:rsidRDefault="00272D2E" w:rsidP="00272D2E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t>август 2022.</w:t>
            </w:r>
          </w:p>
        </w:tc>
      </w:tr>
      <w:tr w:rsidR="00855C12" w:rsidRPr="00AF3DF5" w:rsidTr="00700DDA">
        <w:tc>
          <w:tcPr>
            <w:tcW w:w="2530" w:type="pct"/>
            <w:shd w:val="clear" w:color="auto" w:fill="auto"/>
          </w:tcPr>
          <w:p w:rsidR="00855C12" w:rsidRPr="00AF3DF5" w:rsidRDefault="00855C12" w:rsidP="00855C12">
            <w:pPr>
              <w:spacing w:after="12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Припрема завршног извештаја</w:t>
            </w:r>
            <w:r w:rsidR="00C43A98" w:rsidRPr="00AF3DF5">
              <w:rPr>
                <w:rFonts w:ascii="Cambria" w:hAnsi="Cambria" w:cs="Cambria"/>
                <w:lang w:val="sr-Cyrl-RS"/>
              </w:rPr>
              <w:t xml:space="preserve"> и дисеминација резултата</w:t>
            </w:r>
          </w:p>
        </w:tc>
        <w:tc>
          <w:tcPr>
            <w:tcW w:w="1390" w:type="pct"/>
          </w:tcPr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Бранко Горгиев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Тања Цветковић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Јасмина Ђорђевић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проф. др Весна Симовић</w:t>
            </w:r>
          </w:p>
          <w:p w:rsidR="00855C12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lastRenderedPageBreak/>
              <w:t>доц. др Петра Митић</w:t>
            </w:r>
          </w:p>
          <w:p w:rsidR="00272D2E" w:rsidRPr="00AF3DF5" w:rsidRDefault="00272D2E" w:rsidP="00272D2E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 xml:space="preserve">доц. др Тамара Костић Пахноглу 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bookmarkStart w:id="0" w:name="_GoBack"/>
            <w:bookmarkEnd w:id="0"/>
            <w:r w:rsidRPr="00AF3DF5">
              <w:rPr>
                <w:rFonts w:ascii="Cambria" w:hAnsi="Cambria" w:cs="Cambria"/>
                <w:lang w:val="sr-Cyrl-RS"/>
              </w:rPr>
              <w:t>мср Ивана Шоргић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Невенка Јанковић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Никола Татар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Наталија Стевановић</w:t>
            </w:r>
          </w:p>
          <w:p w:rsidR="00855C12" w:rsidRPr="00AF3DF5" w:rsidRDefault="00855C12" w:rsidP="00855C12">
            <w:pPr>
              <w:spacing w:after="0" w:line="240" w:lineRule="auto"/>
              <w:jc w:val="both"/>
              <w:rPr>
                <w:rFonts w:ascii="Cambria" w:hAnsi="Cambria" w:cs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Милош Милисављевић</w:t>
            </w:r>
          </w:p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 w:cs="Cambria"/>
                <w:lang w:val="sr-Cyrl-RS"/>
              </w:rPr>
              <w:t>мср Ања Тошић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855C12" w:rsidRPr="00AF3DF5" w:rsidRDefault="00855C12" w:rsidP="00855C12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AF3DF5">
              <w:rPr>
                <w:rFonts w:ascii="Cambria" w:hAnsi="Cambria"/>
                <w:lang w:val="sr-Cyrl-RS"/>
              </w:rPr>
              <w:lastRenderedPageBreak/>
              <w:t>септембар 2022.</w:t>
            </w:r>
          </w:p>
        </w:tc>
      </w:tr>
    </w:tbl>
    <w:p w:rsidR="00793C82" w:rsidRPr="00AF3DF5" w:rsidRDefault="00793C82" w:rsidP="00EF7705">
      <w:pPr>
        <w:spacing w:line="240" w:lineRule="auto"/>
        <w:ind w:left="-424" w:firstLine="424"/>
        <w:jc w:val="both"/>
        <w:rPr>
          <w:rFonts w:ascii="Cambria" w:hAnsi="Cambria" w:cs="Cambria"/>
          <w:b/>
          <w:bCs/>
          <w:lang w:val="sr-Cyrl-RS"/>
        </w:rPr>
      </w:pPr>
    </w:p>
    <w:p w:rsidR="00012780" w:rsidRPr="00AF3DF5" w:rsidRDefault="00012780" w:rsidP="00012780">
      <w:pPr>
        <w:spacing w:line="240" w:lineRule="auto"/>
        <w:ind w:left="-1276"/>
        <w:jc w:val="both"/>
        <w:rPr>
          <w:rFonts w:ascii="Cambria" w:hAnsi="Cambria" w:cs="Cambria"/>
          <w:lang w:val="sr-Cyrl-RS"/>
        </w:rPr>
      </w:pPr>
    </w:p>
    <w:p w:rsidR="00012780" w:rsidRPr="00AF3DF5" w:rsidRDefault="00012780" w:rsidP="00012780">
      <w:pPr>
        <w:spacing w:line="240" w:lineRule="auto"/>
        <w:ind w:left="-1276"/>
        <w:jc w:val="both"/>
        <w:rPr>
          <w:rFonts w:ascii="Cambria" w:hAnsi="Cambria" w:cs="Cambria"/>
          <w:b/>
          <w:bCs/>
          <w:lang w:val="sr-Cyrl-RS"/>
        </w:rPr>
      </w:pPr>
    </w:p>
    <w:p w:rsidR="008B1030" w:rsidRPr="00AF3DF5" w:rsidRDefault="008B1030" w:rsidP="00012780">
      <w:pPr>
        <w:spacing w:line="240" w:lineRule="auto"/>
        <w:ind w:left="-1276"/>
        <w:jc w:val="both"/>
        <w:rPr>
          <w:rFonts w:ascii="Cambria" w:hAnsi="Cambria" w:cs="Cambria"/>
          <w:b/>
          <w:bCs/>
          <w:lang w:val="sr-Cyrl-RS"/>
        </w:rPr>
      </w:pPr>
    </w:p>
    <w:sectPr w:rsidR="008B1030" w:rsidRPr="00AF3DF5" w:rsidSect="00173B2E">
      <w:pgSz w:w="16838" w:h="11906" w:orient="landscape" w:code="9"/>
      <w:pgMar w:top="2552" w:right="1134" w:bottom="1134" w:left="1134" w:header="425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ABA" w:rsidRDefault="00705ABA" w:rsidP="00DF5DD5">
      <w:pPr>
        <w:spacing w:after="0" w:line="240" w:lineRule="auto"/>
      </w:pPr>
      <w:r>
        <w:separator/>
      </w:r>
    </w:p>
  </w:endnote>
  <w:endnote w:type="continuationSeparator" w:id="0">
    <w:p w:rsidR="00705ABA" w:rsidRDefault="00705ABA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0A" w:rsidRPr="00835B9C" w:rsidRDefault="006A3D0A">
    <w:pPr>
      <w:pStyle w:val="Footer"/>
      <w:jc w:val="right"/>
      <w:rPr>
        <w:rFonts w:ascii="Cambria" w:hAnsi="Cambria" w:cs="Cambria"/>
      </w:rPr>
    </w:pPr>
    <w:r w:rsidRPr="00835B9C">
      <w:rPr>
        <w:rFonts w:ascii="Cambria" w:hAnsi="Cambria" w:cs="Cambria"/>
      </w:rPr>
      <w:fldChar w:fldCharType="begin"/>
    </w:r>
    <w:r w:rsidRPr="00835B9C">
      <w:rPr>
        <w:rFonts w:ascii="Cambria" w:hAnsi="Cambria" w:cs="Cambria"/>
      </w:rPr>
      <w:instrText xml:space="preserve"> PAGE   \* MERGEFORMAT </w:instrText>
    </w:r>
    <w:r w:rsidRPr="00835B9C">
      <w:rPr>
        <w:rFonts w:ascii="Cambria" w:hAnsi="Cambria" w:cs="Cambria"/>
      </w:rPr>
      <w:fldChar w:fldCharType="separate"/>
    </w:r>
    <w:r w:rsidR="00272D2E">
      <w:rPr>
        <w:rFonts w:ascii="Cambria" w:hAnsi="Cambria" w:cs="Cambria"/>
        <w:noProof/>
      </w:rPr>
      <w:t>10</w:t>
    </w:r>
    <w:r w:rsidRPr="00835B9C">
      <w:rPr>
        <w:rFonts w:ascii="Cambria" w:hAnsi="Cambria" w:cs="Cambria"/>
      </w:rPr>
      <w:fldChar w:fldCharType="end"/>
    </w:r>
  </w:p>
  <w:p w:rsidR="006A3D0A" w:rsidRDefault="006A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ABA" w:rsidRDefault="00705ABA" w:rsidP="00DF5DD5">
      <w:pPr>
        <w:spacing w:after="0" w:line="240" w:lineRule="auto"/>
      </w:pPr>
      <w:r>
        <w:separator/>
      </w:r>
    </w:p>
  </w:footnote>
  <w:footnote w:type="continuationSeparator" w:id="0">
    <w:p w:rsidR="00705ABA" w:rsidRDefault="00705ABA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0A" w:rsidRDefault="006A3D0A">
    <w:pPr>
      <w:pStyle w:val="Head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-55880</wp:posOffset>
          </wp:positionV>
          <wp:extent cx="7200265" cy="11264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126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1128E"/>
    <w:multiLevelType w:val="hybridMultilevel"/>
    <w:tmpl w:val="00ECD7CA"/>
    <w:lvl w:ilvl="0" w:tplc="E66A2B8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A0A66"/>
    <w:multiLevelType w:val="hybridMultilevel"/>
    <w:tmpl w:val="0BC00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12780"/>
    <w:rsid w:val="0003316C"/>
    <w:rsid w:val="0004482A"/>
    <w:rsid w:val="000534ED"/>
    <w:rsid w:val="00060B52"/>
    <w:rsid w:val="000728FE"/>
    <w:rsid w:val="00074310"/>
    <w:rsid w:val="000818B5"/>
    <w:rsid w:val="00085207"/>
    <w:rsid w:val="000A4050"/>
    <w:rsid w:val="000A4F39"/>
    <w:rsid w:val="000A6AFE"/>
    <w:rsid w:val="000C33F3"/>
    <w:rsid w:val="000C6C33"/>
    <w:rsid w:val="000D03C4"/>
    <w:rsid w:val="000F003A"/>
    <w:rsid w:val="00136AEC"/>
    <w:rsid w:val="00161F1B"/>
    <w:rsid w:val="00164DB9"/>
    <w:rsid w:val="00173B2E"/>
    <w:rsid w:val="00180149"/>
    <w:rsid w:val="00180EE6"/>
    <w:rsid w:val="00187A5F"/>
    <w:rsid w:val="00190C64"/>
    <w:rsid w:val="001A0CAD"/>
    <w:rsid w:val="001B234E"/>
    <w:rsid w:val="001B6DFE"/>
    <w:rsid w:val="001C0497"/>
    <w:rsid w:val="001C41E8"/>
    <w:rsid w:val="00213D43"/>
    <w:rsid w:val="00226B61"/>
    <w:rsid w:val="002278D4"/>
    <w:rsid w:val="00230785"/>
    <w:rsid w:val="00262381"/>
    <w:rsid w:val="002625E2"/>
    <w:rsid w:val="00263F71"/>
    <w:rsid w:val="00272D2E"/>
    <w:rsid w:val="0029127F"/>
    <w:rsid w:val="002C405E"/>
    <w:rsid w:val="002D504F"/>
    <w:rsid w:val="002E06B7"/>
    <w:rsid w:val="002F0C94"/>
    <w:rsid w:val="002F4922"/>
    <w:rsid w:val="0032536D"/>
    <w:rsid w:val="003373F2"/>
    <w:rsid w:val="00347AA7"/>
    <w:rsid w:val="003746C8"/>
    <w:rsid w:val="003916D0"/>
    <w:rsid w:val="00393DF3"/>
    <w:rsid w:val="00394123"/>
    <w:rsid w:val="003A68D9"/>
    <w:rsid w:val="003D2D8F"/>
    <w:rsid w:val="003E3050"/>
    <w:rsid w:val="003F7EA1"/>
    <w:rsid w:val="00404850"/>
    <w:rsid w:val="00417198"/>
    <w:rsid w:val="00423A20"/>
    <w:rsid w:val="00425D27"/>
    <w:rsid w:val="00435DDC"/>
    <w:rsid w:val="004431EA"/>
    <w:rsid w:val="00461BC9"/>
    <w:rsid w:val="00471571"/>
    <w:rsid w:val="00497EA0"/>
    <w:rsid w:val="004A6232"/>
    <w:rsid w:val="004D2D0D"/>
    <w:rsid w:val="004D2E91"/>
    <w:rsid w:val="004D63EC"/>
    <w:rsid w:val="004F19F9"/>
    <w:rsid w:val="00524296"/>
    <w:rsid w:val="00531FBB"/>
    <w:rsid w:val="00547167"/>
    <w:rsid w:val="0054735E"/>
    <w:rsid w:val="00551564"/>
    <w:rsid w:val="00563F72"/>
    <w:rsid w:val="0057257C"/>
    <w:rsid w:val="005A2602"/>
    <w:rsid w:val="005A684C"/>
    <w:rsid w:val="005B3C2C"/>
    <w:rsid w:val="005D6762"/>
    <w:rsid w:val="005D6EE3"/>
    <w:rsid w:val="005E4595"/>
    <w:rsid w:val="006203A0"/>
    <w:rsid w:val="00693767"/>
    <w:rsid w:val="006A3D0A"/>
    <w:rsid w:val="006A54C8"/>
    <w:rsid w:val="006B5C43"/>
    <w:rsid w:val="006C07BC"/>
    <w:rsid w:val="006C3D63"/>
    <w:rsid w:val="006F0F9A"/>
    <w:rsid w:val="006F1798"/>
    <w:rsid w:val="006F3501"/>
    <w:rsid w:val="006F49FB"/>
    <w:rsid w:val="00700DDA"/>
    <w:rsid w:val="00705ABA"/>
    <w:rsid w:val="007143FC"/>
    <w:rsid w:val="00727F98"/>
    <w:rsid w:val="00736715"/>
    <w:rsid w:val="00753C31"/>
    <w:rsid w:val="0076318B"/>
    <w:rsid w:val="007746E7"/>
    <w:rsid w:val="0078508D"/>
    <w:rsid w:val="00793C82"/>
    <w:rsid w:val="00793D51"/>
    <w:rsid w:val="007A1F13"/>
    <w:rsid w:val="007B4377"/>
    <w:rsid w:val="007B7E73"/>
    <w:rsid w:val="007C7B88"/>
    <w:rsid w:val="007D75DE"/>
    <w:rsid w:val="008024D9"/>
    <w:rsid w:val="008061C3"/>
    <w:rsid w:val="008079F2"/>
    <w:rsid w:val="00813751"/>
    <w:rsid w:val="0081420C"/>
    <w:rsid w:val="0083503F"/>
    <w:rsid w:val="00835B9C"/>
    <w:rsid w:val="008521B2"/>
    <w:rsid w:val="00855BE8"/>
    <w:rsid w:val="00855C12"/>
    <w:rsid w:val="00861D7A"/>
    <w:rsid w:val="0086309F"/>
    <w:rsid w:val="00895CF1"/>
    <w:rsid w:val="008960CF"/>
    <w:rsid w:val="008A2FD0"/>
    <w:rsid w:val="008B1030"/>
    <w:rsid w:val="008B262F"/>
    <w:rsid w:val="008B2F29"/>
    <w:rsid w:val="008B428E"/>
    <w:rsid w:val="008C1EE6"/>
    <w:rsid w:val="008D28AA"/>
    <w:rsid w:val="008E52FB"/>
    <w:rsid w:val="00902115"/>
    <w:rsid w:val="00905243"/>
    <w:rsid w:val="00920A2B"/>
    <w:rsid w:val="00923CE5"/>
    <w:rsid w:val="00925E70"/>
    <w:rsid w:val="00934B5E"/>
    <w:rsid w:val="0093662C"/>
    <w:rsid w:val="00947ACB"/>
    <w:rsid w:val="00950685"/>
    <w:rsid w:val="009552D3"/>
    <w:rsid w:val="009630A9"/>
    <w:rsid w:val="0098742A"/>
    <w:rsid w:val="009B5393"/>
    <w:rsid w:val="009E69C1"/>
    <w:rsid w:val="009F773E"/>
    <w:rsid w:val="00A011D2"/>
    <w:rsid w:val="00A0252C"/>
    <w:rsid w:val="00A13D8A"/>
    <w:rsid w:val="00A1557E"/>
    <w:rsid w:val="00A23F70"/>
    <w:rsid w:val="00A25761"/>
    <w:rsid w:val="00A32B5D"/>
    <w:rsid w:val="00A454FD"/>
    <w:rsid w:val="00A53701"/>
    <w:rsid w:val="00A70ED8"/>
    <w:rsid w:val="00A9188F"/>
    <w:rsid w:val="00A9654E"/>
    <w:rsid w:val="00AE40B0"/>
    <w:rsid w:val="00AF0652"/>
    <w:rsid w:val="00AF3DF5"/>
    <w:rsid w:val="00AF672E"/>
    <w:rsid w:val="00B0482D"/>
    <w:rsid w:val="00B24E96"/>
    <w:rsid w:val="00B27B80"/>
    <w:rsid w:val="00B40B1F"/>
    <w:rsid w:val="00B8530E"/>
    <w:rsid w:val="00BA6621"/>
    <w:rsid w:val="00BB33BF"/>
    <w:rsid w:val="00BB5245"/>
    <w:rsid w:val="00BD1FF1"/>
    <w:rsid w:val="00BE392A"/>
    <w:rsid w:val="00BF1F6C"/>
    <w:rsid w:val="00C037EB"/>
    <w:rsid w:val="00C0778D"/>
    <w:rsid w:val="00C1771C"/>
    <w:rsid w:val="00C32626"/>
    <w:rsid w:val="00C43A98"/>
    <w:rsid w:val="00C769EE"/>
    <w:rsid w:val="00C9568D"/>
    <w:rsid w:val="00CB18E6"/>
    <w:rsid w:val="00CC656D"/>
    <w:rsid w:val="00CE0E62"/>
    <w:rsid w:val="00CE42AE"/>
    <w:rsid w:val="00D00B58"/>
    <w:rsid w:val="00D25DFC"/>
    <w:rsid w:val="00D40CA6"/>
    <w:rsid w:val="00D4468A"/>
    <w:rsid w:val="00D520A2"/>
    <w:rsid w:val="00D640BA"/>
    <w:rsid w:val="00D70C11"/>
    <w:rsid w:val="00D7269F"/>
    <w:rsid w:val="00D75AA7"/>
    <w:rsid w:val="00DA0C9E"/>
    <w:rsid w:val="00DD2761"/>
    <w:rsid w:val="00DD36CE"/>
    <w:rsid w:val="00DF2739"/>
    <w:rsid w:val="00DF5DD5"/>
    <w:rsid w:val="00E02712"/>
    <w:rsid w:val="00E103C0"/>
    <w:rsid w:val="00E31381"/>
    <w:rsid w:val="00E64203"/>
    <w:rsid w:val="00E67F01"/>
    <w:rsid w:val="00E84665"/>
    <w:rsid w:val="00E85634"/>
    <w:rsid w:val="00E9002D"/>
    <w:rsid w:val="00E90976"/>
    <w:rsid w:val="00EB4A88"/>
    <w:rsid w:val="00EC415D"/>
    <w:rsid w:val="00EE7EF6"/>
    <w:rsid w:val="00EF31BB"/>
    <w:rsid w:val="00EF4648"/>
    <w:rsid w:val="00EF7705"/>
    <w:rsid w:val="00F016AA"/>
    <w:rsid w:val="00F03D36"/>
    <w:rsid w:val="00F35138"/>
    <w:rsid w:val="00F519DA"/>
    <w:rsid w:val="00F52981"/>
    <w:rsid w:val="00F636F0"/>
    <w:rsid w:val="00F713EB"/>
    <w:rsid w:val="00F9277F"/>
    <w:rsid w:val="00F94421"/>
    <w:rsid w:val="00FC26E4"/>
    <w:rsid w:val="00FD1333"/>
    <w:rsid w:val="00FD1D0F"/>
    <w:rsid w:val="00FE7F24"/>
    <w:rsid w:val="00FF29B0"/>
    <w:rsid w:val="00FF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BB6B9E"/>
  <w15:docId w15:val="{B927DBED-CDD3-4F63-83EF-54A24A3E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2E"/>
    <w:pPr>
      <w:spacing w:after="160" w:line="259" w:lineRule="auto"/>
    </w:pPr>
    <w:rPr>
      <w:rFonts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F5DD5"/>
  </w:style>
  <w:style w:type="paragraph" w:styleId="Footer">
    <w:name w:val="footer"/>
    <w:basedOn w:val="Normal"/>
    <w:link w:val="FooterChar"/>
    <w:uiPriority w:val="99"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F5DD5"/>
  </w:style>
  <w:style w:type="paragraph" w:styleId="BalloonText">
    <w:name w:val="Balloon Text"/>
    <w:basedOn w:val="Normal"/>
    <w:link w:val="BalloonTextChar"/>
    <w:uiPriority w:val="99"/>
    <w:semiHidden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99"/>
    <w:qFormat/>
    <w:rsid w:val="00A025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9ECBF-FD60-462E-9DEE-E36A740E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Dusan Stamenkovic</dc:creator>
  <cp:keywords/>
  <dc:description/>
  <cp:lastModifiedBy>Mina Djordjevic</cp:lastModifiedBy>
  <cp:revision>9</cp:revision>
  <cp:lastPrinted>2019-05-01T22:59:00Z</cp:lastPrinted>
  <dcterms:created xsi:type="dcterms:W3CDTF">2022-09-26T05:09:00Z</dcterms:created>
  <dcterms:modified xsi:type="dcterms:W3CDTF">2022-09-26T17:27:00Z</dcterms:modified>
</cp:coreProperties>
</file>